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398B9EEF"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0B1B5D">
        <w:t>3</w:t>
      </w:r>
      <w:r w:rsidR="00A1572E">
        <w:t>3)</w:t>
      </w:r>
    </w:p>
    <w:p w14:paraId="2079916E" w14:textId="3C5D0187"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0B1B5D"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77777777" w:rsidR="00531F89" w:rsidRDefault="00531F89" w:rsidP="00531F89">
      <w:pPr>
        <w:pStyle w:val="ARCATParagraph"/>
      </w:pPr>
      <w:r w:rsidRPr="00DE4E32">
        <w:t xml:space="preserve">Decorative </w:t>
      </w:r>
      <w:r>
        <w:t xml:space="preserve">Window </w:t>
      </w:r>
      <w:r w:rsidRPr="00DE4E32">
        <w:t>Film</w:t>
      </w:r>
      <w:r>
        <w:t>: Translucent film applied to glass for aesthetics and privacy.</w:t>
      </w:r>
    </w:p>
    <w:p w14:paraId="5F1BE946" w14:textId="77777777" w:rsidR="006420EC" w:rsidRDefault="00531F89" w:rsidP="00531F89">
      <w:pPr>
        <w:pStyle w:val="ARCATSubPara"/>
      </w:pPr>
      <w:r>
        <w:t xml:space="preserve">Madico Decorative Series.  </w:t>
      </w:r>
    </w:p>
    <w:p w14:paraId="23724487" w14:textId="52EA15F6" w:rsidR="00531F89" w:rsidRPr="00CB196B" w:rsidRDefault="00531F89" w:rsidP="006420EC">
      <w:pPr>
        <w:pStyle w:val="ARCATSubSub1"/>
      </w:pPr>
      <w:r>
        <w:t>White Out</w:t>
      </w:r>
      <w:r w:rsidR="000B1B5D">
        <w:t xml:space="preserve"> PS</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lastRenderedPageBreak/>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lastRenderedPageBreak/>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7574801E" w14:textId="466AFF4B" w:rsidR="007F108D" w:rsidRPr="00B05CA6" w:rsidRDefault="00DE4E32" w:rsidP="00FC4416">
      <w:pPr>
        <w:pStyle w:val="ARCATArticle"/>
      </w:pPr>
      <w:r w:rsidRPr="00FC4416">
        <w:t xml:space="preserve">DECORATIVE </w:t>
      </w:r>
      <w:r w:rsidR="00EF0232" w:rsidRPr="00FC4416">
        <w:t>WINDOW FILMS</w:t>
      </w:r>
    </w:p>
    <w:p w14:paraId="543005DC" w14:textId="0098C707" w:rsidR="00041065" w:rsidRDefault="00CA1DDA" w:rsidP="00BF5C88">
      <w:pPr>
        <w:pStyle w:val="ARCATParagraph"/>
      </w:pPr>
      <w:r>
        <w:t>Madico Decorative Series:</w:t>
      </w:r>
    </w:p>
    <w:p w14:paraId="2E2C9809" w14:textId="45E1B5C7" w:rsidR="00C405C0" w:rsidRPr="00940FEE" w:rsidRDefault="00142C9A" w:rsidP="00C405C0">
      <w:pPr>
        <w:pStyle w:val="ARCATSubPara"/>
      </w:pPr>
      <w:r>
        <w:t>Basis of Design</w:t>
      </w:r>
      <w:r w:rsidR="006E32B0">
        <w:t xml:space="preserve">:  </w:t>
      </w:r>
      <w:r w:rsidR="00C405C0">
        <w:t>White Out PS</w:t>
      </w:r>
      <w:bookmarkStart w:id="2" w:name="_GoBack"/>
      <w:bookmarkEnd w:id="2"/>
      <w:r w:rsidR="00C405C0">
        <w:t xml:space="preserve"> </w:t>
      </w:r>
      <w:r w:rsidR="00C405C0" w:rsidRPr="00940FEE">
        <w:t>as manufactured by Madico, Inc.</w:t>
      </w:r>
    </w:p>
    <w:p w14:paraId="4435AC9B" w14:textId="0B3D6B78" w:rsidR="00142C9A" w:rsidRDefault="00142C9A" w:rsidP="00C405C0">
      <w:pPr>
        <w:pStyle w:val="ARCATSubSub1"/>
      </w:pPr>
      <w:r>
        <w:t xml:space="preserve">Film </w:t>
      </w:r>
      <w:r w:rsidRPr="00940FEE">
        <w:t>Type</w:t>
      </w:r>
      <w:r w:rsidR="006E32B0">
        <w:t xml:space="preserve">:  </w:t>
      </w:r>
      <w:r>
        <w:t>Opaque</w:t>
      </w:r>
      <w:r w:rsidRPr="00940FEE">
        <w:t xml:space="preserve">, </w:t>
      </w:r>
      <w:r>
        <w:t>decorative</w:t>
      </w:r>
      <w:r w:rsidRPr="00940FEE">
        <w:t xml:space="preserve"> film</w:t>
      </w:r>
      <w:r>
        <w:t>.</w:t>
      </w:r>
    </w:p>
    <w:p w14:paraId="75FB2976" w14:textId="656F6C95" w:rsidR="00142C9A" w:rsidRPr="00940FEE" w:rsidRDefault="00142C9A" w:rsidP="00142C9A">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3F729B30" w14:textId="2B075EF5" w:rsidR="00142C9A" w:rsidRPr="00940FEE" w:rsidRDefault="00142C9A" w:rsidP="00142C9A">
      <w:pPr>
        <w:pStyle w:val="ARCATSubSub2"/>
      </w:pPr>
      <w:r w:rsidRPr="00940FEE">
        <w:t xml:space="preserve">Visible </w:t>
      </w:r>
      <w:r>
        <w:t>l</w:t>
      </w:r>
      <w:r w:rsidRPr="00940FEE">
        <w:t>ight</w:t>
      </w:r>
      <w:r>
        <w:t xml:space="preserve"> t</w:t>
      </w:r>
      <w:r w:rsidRPr="00940FEE">
        <w:t>ransmittance</w:t>
      </w:r>
      <w:r w:rsidR="006E32B0">
        <w:t xml:space="preserve">:  </w:t>
      </w:r>
      <w:r>
        <w:t>9</w:t>
      </w:r>
      <w:r w:rsidRPr="00940FEE">
        <w:t xml:space="preserve"> percent</w:t>
      </w:r>
      <w:r>
        <w:t>.</w:t>
      </w:r>
    </w:p>
    <w:p w14:paraId="2AB85C14" w14:textId="2FC67049" w:rsidR="00142C9A" w:rsidRPr="00940FEE" w:rsidRDefault="00142C9A" w:rsidP="00142C9A">
      <w:pPr>
        <w:pStyle w:val="ARCATSubSub2"/>
      </w:pPr>
      <w:r>
        <w:t>Visible light r</w:t>
      </w:r>
      <w:r w:rsidRPr="00940FEE">
        <w:t>eflected</w:t>
      </w:r>
      <w:r w:rsidR="006E32B0">
        <w:t xml:space="preserve">:  </w:t>
      </w:r>
      <w:r>
        <w:t xml:space="preserve">56 </w:t>
      </w:r>
      <w:r w:rsidRPr="00940FEE">
        <w:t>percent</w:t>
      </w:r>
      <w:r>
        <w:t>.</w:t>
      </w:r>
    </w:p>
    <w:p w14:paraId="7DB1245C" w14:textId="0A78D84B" w:rsidR="00142C9A" w:rsidRPr="00940FEE" w:rsidRDefault="00142C9A" w:rsidP="00142C9A">
      <w:pPr>
        <w:pStyle w:val="ARCATSubSub2"/>
      </w:pPr>
      <w:r w:rsidRPr="00940FEE">
        <w:t>Glare reduction</w:t>
      </w:r>
      <w:r w:rsidR="006E32B0">
        <w:t xml:space="preserve">:  </w:t>
      </w:r>
      <w:r>
        <w:t xml:space="preserve">90 </w:t>
      </w:r>
      <w:r w:rsidRPr="00940FEE">
        <w:t>percent</w:t>
      </w:r>
      <w:r>
        <w:t>.</w:t>
      </w:r>
    </w:p>
    <w:p w14:paraId="0FCCC700" w14:textId="1810DBAD" w:rsidR="00142C9A" w:rsidRPr="00940FEE" w:rsidRDefault="00142C9A" w:rsidP="00142C9A">
      <w:pPr>
        <w:pStyle w:val="ARCATSubSub2"/>
      </w:pPr>
      <w:r w:rsidRPr="00940FEE">
        <w:t>Ultraviolet light transmittance</w:t>
      </w:r>
      <w:r w:rsidR="006E32B0">
        <w:t xml:space="preserve">:  </w:t>
      </w:r>
      <w:r>
        <w:t>L</w:t>
      </w:r>
      <w:r w:rsidRPr="00940FEE">
        <w:t>ess than 1 percent</w:t>
      </w:r>
      <w:r>
        <w:t>.</w:t>
      </w:r>
    </w:p>
    <w:p w14:paraId="3DFAFBEE" w14:textId="717B816C" w:rsidR="00142C9A" w:rsidRPr="00940FEE" w:rsidRDefault="007551B2" w:rsidP="00142C9A">
      <w:pPr>
        <w:pStyle w:val="ARCATSubSub2"/>
      </w:pPr>
      <w:r>
        <w:t>U-Value</w:t>
      </w:r>
      <w:r w:rsidR="006E32B0">
        <w:t xml:space="preserve">:  </w:t>
      </w:r>
      <w:r w:rsidR="00142C9A">
        <w:t>1.02.</w:t>
      </w:r>
    </w:p>
    <w:p w14:paraId="609FA463" w14:textId="35EE67AE" w:rsidR="00142C9A" w:rsidRPr="00940FEE" w:rsidRDefault="00142C9A" w:rsidP="00142C9A">
      <w:pPr>
        <w:pStyle w:val="ARCATSubSub2"/>
      </w:pPr>
      <w:r>
        <w:t>Solar energy t</w:t>
      </w:r>
      <w:r w:rsidRPr="00940FEE">
        <w:t>ransmittance</w:t>
      </w:r>
      <w:r w:rsidR="006E32B0">
        <w:t xml:space="preserve">:  </w:t>
      </w:r>
      <w:r>
        <w:t>13</w:t>
      </w:r>
      <w:r w:rsidRPr="00940FEE">
        <w:t xml:space="preserve"> percent</w:t>
      </w:r>
      <w:r>
        <w:t>.</w:t>
      </w:r>
    </w:p>
    <w:p w14:paraId="67725C61" w14:textId="7266FEB8" w:rsidR="00142C9A" w:rsidRPr="00940FEE" w:rsidRDefault="00142C9A" w:rsidP="00142C9A">
      <w:pPr>
        <w:pStyle w:val="ARCATSubSub2"/>
      </w:pPr>
      <w:r>
        <w:t>Solar energy r</w:t>
      </w:r>
      <w:r w:rsidRPr="00940FEE">
        <w:t>eflected</w:t>
      </w:r>
      <w:r w:rsidR="006E32B0">
        <w:t xml:space="preserve">:  </w:t>
      </w:r>
      <w:r>
        <w:t xml:space="preserve">42 </w:t>
      </w:r>
      <w:r w:rsidRPr="00940FEE">
        <w:t>percent</w:t>
      </w:r>
      <w:r>
        <w:t>.</w:t>
      </w:r>
    </w:p>
    <w:p w14:paraId="294EDD17" w14:textId="5C8E7847" w:rsidR="00142C9A" w:rsidRPr="00940FEE" w:rsidRDefault="00142C9A" w:rsidP="00142C9A">
      <w:pPr>
        <w:pStyle w:val="ARCATSubSub2"/>
      </w:pPr>
      <w:r>
        <w:t>Solar energy a</w:t>
      </w:r>
      <w:r w:rsidRPr="00940FEE">
        <w:t>bsorbed</w:t>
      </w:r>
      <w:r w:rsidR="006E32B0">
        <w:t xml:space="preserve">:  </w:t>
      </w:r>
      <w:r>
        <w:t>46</w:t>
      </w:r>
      <w:r w:rsidRPr="00940FEE">
        <w:t xml:space="preserve"> percent</w:t>
      </w:r>
      <w:r>
        <w:t>.</w:t>
      </w:r>
    </w:p>
    <w:p w14:paraId="51848BC1" w14:textId="54619A7C" w:rsidR="00142C9A" w:rsidRPr="00940FEE" w:rsidRDefault="00142C9A" w:rsidP="00142C9A">
      <w:pPr>
        <w:pStyle w:val="ARCATSubSub2"/>
      </w:pPr>
      <w:r w:rsidRPr="00940FEE">
        <w:t>Shading Coefficient (SC)</w:t>
      </w:r>
      <w:r w:rsidR="006E32B0">
        <w:t xml:space="preserve">:  </w:t>
      </w:r>
      <w:r w:rsidRPr="00940FEE">
        <w:t>0.</w:t>
      </w:r>
      <w:r>
        <w:t>31.</w:t>
      </w:r>
    </w:p>
    <w:p w14:paraId="64F24121" w14:textId="5672686D" w:rsidR="00142C9A" w:rsidRPr="00940FEE" w:rsidRDefault="00142C9A" w:rsidP="00142C9A">
      <w:pPr>
        <w:pStyle w:val="ARCATSubSub2"/>
      </w:pPr>
      <w:r w:rsidRPr="00940FEE">
        <w:t>Solar Heat Gain Coefficient (SHGC)</w:t>
      </w:r>
      <w:r w:rsidR="006E32B0">
        <w:t xml:space="preserve">:  </w:t>
      </w:r>
      <w:r w:rsidRPr="00940FEE">
        <w:t>0.</w:t>
      </w:r>
      <w:r>
        <w:t>27.</w:t>
      </w:r>
    </w:p>
    <w:p w14:paraId="3CB97CE9" w14:textId="3BC2AD87" w:rsidR="00142C9A" w:rsidRDefault="00142C9A" w:rsidP="00142C9A">
      <w:pPr>
        <w:pStyle w:val="ARCATSubSub2"/>
      </w:pPr>
      <w:r w:rsidRPr="00940FEE">
        <w:t>Emissivity</w:t>
      </w:r>
      <w:r w:rsidR="006E32B0">
        <w:t xml:space="preserve">:  </w:t>
      </w:r>
      <w:r w:rsidRPr="00940FEE">
        <w:t>0.</w:t>
      </w:r>
      <w:r>
        <w:t>85.</w:t>
      </w:r>
    </w:p>
    <w:p w14:paraId="23326E4F" w14:textId="77777777" w:rsidR="004B249D" w:rsidRPr="00940FEE" w:rsidRDefault="004B249D" w:rsidP="004B249D">
      <w:pPr>
        <w:pStyle w:val="ARCATSubSub1"/>
      </w:pPr>
      <w:r w:rsidRPr="00940FEE">
        <w:t>Physical Properties</w:t>
      </w:r>
      <w:r>
        <w:t>:</w:t>
      </w:r>
    </w:p>
    <w:p w14:paraId="60BE9108" w14:textId="77777777" w:rsidR="004B249D" w:rsidRPr="00940FEE" w:rsidRDefault="004B249D" w:rsidP="004B249D">
      <w:pPr>
        <w:pStyle w:val="ARCATSubSub2"/>
      </w:pPr>
      <w:r w:rsidRPr="00940FEE">
        <w:t>Thickness</w:t>
      </w:r>
      <w:r>
        <w:t xml:space="preserve">:  </w:t>
      </w:r>
      <w:r w:rsidRPr="00940FEE">
        <w:t>0.0</w:t>
      </w:r>
      <w:r>
        <w:t>02</w:t>
      </w:r>
      <w:r w:rsidRPr="00940FEE">
        <w:t xml:space="preserve"> inch </w:t>
      </w:r>
      <w:r>
        <w:t>(0.050</w:t>
      </w:r>
      <w:r w:rsidRPr="00940FEE">
        <w:t xml:space="preserve"> mm</w:t>
      </w:r>
      <w:r>
        <w:t>).</w:t>
      </w:r>
    </w:p>
    <w:p w14:paraId="09CED2ED" w14:textId="77777777" w:rsidR="004B249D" w:rsidRPr="00940FEE" w:rsidRDefault="004B249D" w:rsidP="004B249D">
      <w:pPr>
        <w:pStyle w:val="ARCATSubSub2"/>
      </w:pPr>
      <w:r w:rsidRPr="00940FEE">
        <w:t>Color</w:t>
      </w:r>
      <w:r>
        <w:t>:  White.</w:t>
      </w:r>
    </w:p>
    <w:p w14:paraId="5E7E7A9B" w14:textId="77777777" w:rsidR="004B249D" w:rsidRPr="00940FEE" w:rsidRDefault="004B249D" w:rsidP="004B249D">
      <w:pPr>
        <w:pStyle w:val="ARCATSubSub2"/>
      </w:pPr>
      <w:r w:rsidRPr="00940FEE">
        <w:t>Construction</w:t>
      </w:r>
      <w:r>
        <w:t>:  Single</w:t>
      </w:r>
      <w:r w:rsidRPr="00940FEE">
        <w:t>-ply laminate</w:t>
      </w:r>
      <w:r>
        <w:t>.</w:t>
      </w:r>
    </w:p>
    <w:p w14:paraId="3532621A" w14:textId="77777777" w:rsidR="004B249D" w:rsidRPr="00940FEE" w:rsidRDefault="004B249D" w:rsidP="004B249D">
      <w:pPr>
        <w:pStyle w:val="ARCATSubSub2"/>
      </w:pPr>
      <w:r>
        <w:t xml:space="preserve">Adhesive Type:  </w:t>
      </w:r>
      <w:r w:rsidRPr="00DB3AF1">
        <w:t>Pressure sensitive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lastRenderedPageBreak/>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EFA4" w14:textId="77777777" w:rsidR="009C1B0A" w:rsidRDefault="009C1B0A" w:rsidP="ABFFABFF">
      <w:pPr>
        <w:spacing w:after="0" w:line="240" w:lineRule="auto"/>
      </w:pPr>
      <w:r>
        <w:separator/>
      </w:r>
    </w:p>
  </w:endnote>
  <w:endnote w:type="continuationSeparator" w:id="0">
    <w:p w14:paraId="3E0797E6" w14:textId="77777777" w:rsidR="009C1B0A" w:rsidRDefault="009C1B0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D888" w14:textId="77777777" w:rsidR="009C1B0A" w:rsidRDefault="009C1B0A" w:rsidP="ABFFABFF">
      <w:pPr>
        <w:spacing w:after="0" w:line="240" w:lineRule="auto"/>
      </w:pPr>
      <w:r>
        <w:separator/>
      </w:r>
    </w:p>
  </w:footnote>
  <w:footnote w:type="continuationSeparator" w:id="0">
    <w:p w14:paraId="54D19563" w14:textId="77777777" w:rsidR="009C1B0A" w:rsidRDefault="009C1B0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1B5D"/>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420EC"/>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3197"/>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B0A"/>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AE74E2"/>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C7CC9-1287-4363-B49C-5B610559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10465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2019-06-19T16:23:00Z</dcterms:created>
  <dcterms:modified xsi:type="dcterms:W3CDTF">2019-07-05T15:36:00Z</dcterms:modified>
  <cp:category/>
</cp:coreProperties>
</file>